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36CB" w14:textId="77777777" w:rsidR="007B7E99" w:rsidRPr="003A7860" w:rsidRDefault="007B7E99">
      <w:pPr>
        <w:jc w:val="center"/>
        <w:rPr>
          <w:rFonts w:ascii="Calibri" w:hAnsi="Calibri" w:cs="Calibri"/>
          <w:b/>
          <w:smallCaps/>
          <w:sz w:val="72"/>
          <w:szCs w:val="72"/>
          <w:lang w:val="hu-HU"/>
        </w:rPr>
      </w:pPr>
      <w:r w:rsidRPr="003A7860">
        <w:rPr>
          <w:rFonts w:ascii="Calibri" w:hAnsi="Calibri" w:cs="Calibri"/>
          <w:b/>
          <w:smallCaps/>
          <w:sz w:val="72"/>
          <w:szCs w:val="72"/>
          <w:lang w:val="hu-HU"/>
        </w:rPr>
        <w:t>Tudományos és Művészeti Diákköri Konferencia</w:t>
      </w:r>
    </w:p>
    <w:p w14:paraId="2F0EE71C" w14:textId="77777777" w:rsidR="007B7E99" w:rsidRPr="003A7860" w:rsidRDefault="007B7E99">
      <w:pPr>
        <w:jc w:val="center"/>
        <w:rPr>
          <w:rFonts w:ascii="Calibri" w:hAnsi="Calibri" w:cs="Calibri"/>
          <w:b/>
          <w:smallCaps/>
          <w:sz w:val="36"/>
          <w:lang w:val="hu-HU"/>
        </w:rPr>
      </w:pPr>
      <w:r w:rsidRPr="003A7860">
        <w:rPr>
          <w:rFonts w:ascii="Calibri" w:hAnsi="Calibri" w:cs="Calibri"/>
          <w:b/>
          <w:smallCaps/>
          <w:sz w:val="36"/>
          <w:lang w:val="hu-HU"/>
        </w:rPr>
        <w:t>M</w:t>
      </w:r>
      <w:r w:rsidR="00C7390F" w:rsidRPr="003A7860">
        <w:rPr>
          <w:rFonts w:ascii="Calibri" w:hAnsi="Calibri" w:cs="Calibri"/>
          <w:b/>
          <w:smallCaps/>
          <w:sz w:val="36"/>
          <w:lang w:val="hu-HU"/>
        </w:rPr>
        <w:t>oholy-Nagy M</w:t>
      </w:r>
      <w:r w:rsidRPr="003A7860">
        <w:rPr>
          <w:rFonts w:ascii="Calibri" w:hAnsi="Calibri" w:cs="Calibri"/>
          <w:b/>
          <w:smallCaps/>
          <w:sz w:val="36"/>
          <w:lang w:val="hu-HU"/>
        </w:rPr>
        <w:t>űvészeti Egyetem</w:t>
      </w:r>
    </w:p>
    <w:p w14:paraId="69C4DD15" w14:textId="299D92E3" w:rsidR="007B7E99" w:rsidRPr="003A7860" w:rsidRDefault="00C7390F" w:rsidP="00496D6D">
      <w:pPr>
        <w:jc w:val="center"/>
        <w:rPr>
          <w:rFonts w:ascii="Calibri" w:hAnsi="Calibri" w:cs="Calibri"/>
          <w:b/>
          <w:smallCaps/>
          <w:sz w:val="36"/>
          <w:lang w:val="hu-HU"/>
        </w:rPr>
      </w:pPr>
      <w:r w:rsidRPr="003A7860">
        <w:rPr>
          <w:rFonts w:ascii="Calibri" w:hAnsi="Calibri" w:cs="Calibri"/>
          <w:b/>
          <w:smallCaps/>
          <w:sz w:val="36"/>
          <w:lang w:val="hu-HU"/>
        </w:rPr>
        <w:t>20</w:t>
      </w:r>
      <w:r w:rsidR="00D05CA5">
        <w:rPr>
          <w:rFonts w:ascii="Calibri" w:hAnsi="Calibri" w:cs="Calibri"/>
          <w:b/>
          <w:smallCaps/>
          <w:sz w:val="36"/>
          <w:lang w:val="hu-HU"/>
        </w:rPr>
        <w:t>2</w:t>
      </w:r>
      <w:r w:rsidR="00CB2191">
        <w:rPr>
          <w:rFonts w:ascii="Calibri" w:hAnsi="Calibri" w:cs="Calibri"/>
          <w:b/>
          <w:smallCaps/>
          <w:sz w:val="36"/>
          <w:lang w:val="hu-HU"/>
        </w:rPr>
        <w:t>4</w:t>
      </w:r>
      <w:r w:rsidR="007B7E99" w:rsidRPr="003A7860">
        <w:rPr>
          <w:rFonts w:ascii="Calibri" w:hAnsi="Calibri" w:cs="Calibri"/>
          <w:b/>
          <w:smallCaps/>
          <w:sz w:val="36"/>
          <w:lang w:val="hu-HU"/>
        </w:rPr>
        <w:t xml:space="preserve">. </w:t>
      </w:r>
      <w:r w:rsidR="00344082">
        <w:rPr>
          <w:rFonts w:ascii="Calibri" w:hAnsi="Calibri" w:cs="Calibri"/>
          <w:b/>
          <w:smallCaps/>
          <w:sz w:val="36"/>
          <w:lang w:val="hu-HU"/>
        </w:rPr>
        <w:t>november</w:t>
      </w:r>
      <w:r w:rsidR="00AD3B9E">
        <w:rPr>
          <w:rFonts w:ascii="Calibri" w:hAnsi="Calibri" w:cs="Calibri"/>
          <w:b/>
          <w:smallCaps/>
          <w:sz w:val="36"/>
          <w:lang w:val="hu-HU"/>
        </w:rPr>
        <w:t xml:space="preserve"> </w:t>
      </w:r>
      <w:r w:rsidR="00344082">
        <w:rPr>
          <w:rFonts w:ascii="Calibri" w:hAnsi="Calibri" w:cs="Calibri"/>
          <w:b/>
          <w:smallCaps/>
          <w:sz w:val="36"/>
          <w:lang w:val="hu-HU"/>
        </w:rPr>
        <w:t>21</w:t>
      </w:r>
      <w:r w:rsidR="007B7E99" w:rsidRPr="003A7860">
        <w:rPr>
          <w:rFonts w:ascii="Calibri" w:hAnsi="Calibri" w:cs="Calibri"/>
          <w:b/>
          <w:smallCaps/>
          <w:sz w:val="36"/>
          <w:lang w:val="hu-HU"/>
        </w:rPr>
        <w:t>.</w:t>
      </w:r>
    </w:p>
    <w:p w14:paraId="1AE99710" w14:textId="365DA8EB" w:rsidR="007B7E99" w:rsidRDefault="00D05CA5" w:rsidP="00F50182">
      <w:pPr>
        <w:jc w:val="center"/>
        <w:rPr>
          <w:rFonts w:ascii="Calibri" w:hAnsi="Calibri" w:cs="Calibri"/>
          <w:b/>
          <w:bCs/>
          <w:sz w:val="36"/>
          <w:lang w:val="hu-HU"/>
        </w:rPr>
      </w:pPr>
      <w:r>
        <w:rPr>
          <w:rFonts w:ascii="Calibri" w:hAnsi="Calibri" w:cs="Calibri"/>
          <w:b/>
          <w:bCs/>
          <w:sz w:val="36"/>
          <w:lang w:val="hu-HU"/>
        </w:rPr>
        <w:t>14</w:t>
      </w:r>
      <w:r w:rsidR="00927D2A" w:rsidRPr="003A7860">
        <w:rPr>
          <w:rFonts w:ascii="Calibri" w:hAnsi="Calibri" w:cs="Calibri"/>
          <w:b/>
          <w:bCs/>
          <w:sz w:val="36"/>
          <w:lang w:val="hu-HU"/>
        </w:rPr>
        <w:t>:00</w:t>
      </w:r>
    </w:p>
    <w:p w14:paraId="54AA97A0" w14:textId="183BE4F6" w:rsidR="00873089" w:rsidRPr="003A7860" w:rsidRDefault="00490C31" w:rsidP="00F50182">
      <w:pPr>
        <w:jc w:val="center"/>
        <w:rPr>
          <w:rFonts w:ascii="Calibri" w:hAnsi="Calibri" w:cs="Calibri"/>
          <w:b/>
          <w:bCs/>
          <w:sz w:val="36"/>
          <w:lang w:val="hu-HU"/>
        </w:rPr>
      </w:pPr>
      <w:r>
        <w:rPr>
          <w:rFonts w:ascii="Calibri" w:hAnsi="Calibri" w:cs="Calibri"/>
          <w:b/>
          <w:bCs/>
          <w:sz w:val="36"/>
          <w:lang w:val="hu-HU"/>
        </w:rPr>
        <w:t>Auditórium</w:t>
      </w:r>
    </w:p>
    <w:p w14:paraId="0E550081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6E011779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3AEE6927" w14:textId="60BE1332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  <w:r w:rsidRPr="50079905">
        <w:rPr>
          <w:rFonts w:ascii="Calibri" w:hAnsi="Calibri" w:cs="Calibri"/>
          <w:sz w:val="22"/>
          <w:szCs w:val="22"/>
          <w:lang w:val="hu-HU"/>
        </w:rPr>
        <w:t>A M</w:t>
      </w:r>
      <w:r w:rsidR="00C7390F" w:rsidRPr="50079905">
        <w:rPr>
          <w:rFonts w:ascii="Calibri" w:hAnsi="Calibri" w:cs="Calibri"/>
          <w:sz w:val="22"/>
          <w:szCs w:val="22"/>
          <w:lang w:val="hu-HU"/>
        </w:rPr>
        <w:t>oholy-Nagy M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űvészeti Egyetem Rektora tudományos és művészeti diákköri pályázatot ír ki az Egyetem hallgatói számára. Pályázni olyan </w:t>
      </w:r>
      <w:r w:rsidR="1382CF73" w:rsidRPr="50079905">
        <w:rPr>
          <w:rFonts w:ascii="Calibri" w:hAnsi="Calibri" w:cs="Calibri"/>
          <w:sz w:val="22"/>
          <w:szCs w:val="22"/>
          <w:lang w:val="hu-HU"/>
        </w:rPr>
        <w:t xml:space="preserve">egyéni és </w:t>
      </w:r>
      <w:r w:rsidR="131862E6" w:rsidRPr="50079905">
        <w:rPr>
          <w:rFonts w:ascii="Calibri" w:hAnsi="Calibri" w:cs="Calibri"/>
          <w:sz w:val="22"/>
          <w:szCs w:val="22"/>
          <w:lang w:val="hu-HU"/>
        </w:rPr>
        <w:t xml:space="preserve">csoportos </w:t>
      </w:r>
      <w:r w:rsidRPr="50079905">
        <w:rPr>
          <w:rFonts w:ascii="Calibri" w:hAnsi="Calibri" w:cs="Calibri"/>
          <w:sz w:val="22"/>
          <w:szCs w:val="22"/>
          <w:lang w:val="hu-HU"/>
        </w:rPr>
        <w:t>munkákkal lehet</w:t>
      </w:r>
      <w:r w:rsidR="001323D0" w:rsidRPr="50079905">
        <w:rPr>
          <w:rFonts w:ascii="Calibri" w:hAnsi="Calibri" w:cs="Calibri"/>
          <w:sz w:val="22"/>
          <w:szCs w:val="22"/>
          <w:lang w:val="hu-HU"/>
        </w:rPr>
        <w:t xml:space="preserve">, </w:t>
      </w:r>
      <w:r w:rsidR="00B24224" w:rsidRPr="50079905">
        <w:rPr>
          <w:rFonts w:ascii="Calibri" w:hAnsi="Calibri" w:cs="Calibri"/>
          <w:sz w:val="22"/>
          <w:szCs w:val="22"/>
          <w:lang w:val="hu-HU"/>
        </w:rPr>
        <w:t>amelyek az egyetem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 hivatalos oktatási követelménye</w:t>
      </w:r>
      <w:r w:rsidR="00B24224" w:rsidRPr="50079905">
        <w:rPr>
          <w:rFonts w:ascii="Calibri" w:hAnsi="Calibri" w:cs="Calibri"/>
          <w:sz w:val="22"/>
          <w:szCs w:val="22"/>
          <w:lang w:val="hu-HU"/>
        </w:rPr>
        <w:t>i</w:t>
      </w:r>
      <w:r w:rsidR="64D9DC52" w:rsidRPr="50079905">
        <w:rPr>
          <w:rFonts w:ascii="Calibri" w:hAnsi="Calibri" w:cs="Calibri"/>
          <w:sz w:val="22"/>
          <w:szCs w:val="22"/>
          <w:lang w:val="hu-HU"/>
        </w:rPr>
        <w:t xml:space="preserve"> között készült </w:t>
      </w:r>
      <w:r w:rsidRPr="50079905">
        <w:rPr>
          <w:rFonts w:ascii="Calibri" w:hAnsi="Calibri" w:cs="Calibri"/>
          <w:sz w:val="22"/>
          <w:szCs w:val="22"/>
          <w:lang w:val="hu-HU"/>
        </w:rPr>
        <w:t>tudományos és művészeti alkotómunk</w:t>
      </w:r>
      <w:r w:rsidR="00B24224" w:rsidRPr="50079905">
        <w:rPr>
          <w:rFonts w:ascii="Calibri" w:hAnsi="Calibri" w:cs="Calibri"/>
          <w:sz w:val="22"/>
          <w:szCs w:val="22"/>
          <w:lang w:val="hu-HU"/>
        </w:rPr>
        <w:t>a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 eredményei.</w:t>
      </w:r>
      <w:r w:rsidR="004A547D" w:rsidRPr="50079905">
        <w:rPr>
          <w:rFonts w:ascii="Calibri" w:hAnsi="Calibri" w:cs="Calibri"/>
          <w:sz w:val="22"/>
          <w:szCs w:val="22"/>
          <w:lang w:val="hu-HU"/>
        </w:rPr>
        <w:t xml:space="preserve"> Konzulensnek az Egyetem bármely oktatója felkérhető.</w:t>
      </w:r>
    </w:p>
    <w:p w14:paraId="6744E218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084627F2" w14:textId="7DEFF802" w:rsidR="00DE0883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  <w:r w:rsidRPr="003A7860">
        <w:rPr>
          <w:rFonts w:ascii="Calibri" w:hAnsi="Calibri" w:cs="Calibri"/>
          <w:sz w:val="22"/>
          <w:szCs w:val="22"/>
          <w:lang w:val="hu-HU"/>
        </w:rPr>
        <w:t xml:space="preserve">Előzetes bírálat után a pályázók </w:t>
      </w:r>
      <w:r w:rsidR="00B24224" w:rsidRPr="003A7860">
        <w:rPr>
          <w:rFonts w:ascii="Calibri" w:hAnsi="Calibri" w:cs="Calibri"/>
          <w:sz w:val="22"/>
          <w:szCs w:val="22"/>
          <w:lang w:val="hu-HU"/>
        </w:rPr>
        <w:t>m</w:t>
      </w:r>
      <w:r w:rsidR="00992FBE">
        <w:rPr>
          <w:rFonts w:ascii="Calibri" w:hAnsi="Calibri" w:cs="Calibri"/>
          <w:sz w:val="22"/>
          <w:szCs w:val="22"/>
          <w:lang w:val="hu-HU"/>
        </w:rPr>
        <w:t>unkáikat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 a </w:t>
      </w:r>
      <w:r w:rsidR="00DF477D">
        <w:rPr>
          <w:rFonts w:ascii="Calibri" w:hAnsi="Calibri" w:cs="Calibri"/>
          <w:sz w:val="22"/>
          <w:szCs w:val="22"/>
          <w:lang w:val="hu-HU"/>
        </w:rPr>
        <w:t xml:space="preserve">2024. </w:t>
      </w:r>
      <w:r w:rsidR="00490C31">
        <w:rPr>
          <w:rFonts w:ascii="Calibri" w:hAnsi="Calibri" w:cs="Calibri"/>
          <w:sz w:val="22"/>
          <w:szCs w:val="22"/>
          <w:lang w:val="hu-HU"/>
        </w:rPr>
        <w:t>november</w:t>
      </w:r>
      <w:r w:rsidR="00AD3B9E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490C31">
        <w:rPr>
          <w:rFonts w:ascii="Calibri" w:hAnsi="Calibri" w:cs="Calibri"/>
          <w:sz w:val="22"/>
          <w:szCs w:val="22"/>
          <w:lang w:val="hu-HU"/>
        </w:rPr>
        <w:t>21</w:t>
      </w:r>
      <w:r w:rsidRPr="003A7860">
        <w:rPr>
          <w:rFonts w:ascii="Calibri" w:hAnsi="Calibri" w:cs="Calibri"/>
          <w:sz w:val="22"/>
          <w:szCs w:val="22"/>
          <w:lang w:val="hu-HU"/>
        </w:rPr>
        <w:t>-</w:t>
      </w:r>
      <w:r w:rsidR="00490C31">
        <w:rPr>
          <w:rFonts w:ascii="Calibri" w:hAnsi="Calibri" w:cs="Calibri"/>
          <w:sz w:val="22"/>
          <w:szCs w:val="22"/>
          <w:lang w:val="hu-HU"/>
        </w:rPr>
        <w:t>é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n megrendezésre kerülő </w:t>
      </w:r>
      <w:r w:rsidR="007F4D81">
        <w:rPr>
          <w:rFonts w:ascii="Calibri" w:hAnsi="Calibri" w:cs="Calibri"/>
          <w:sz w:val="22"/>
          <w:szCs w:val="22"/>
          <w:lang w:val="hu-HU"/>
        </w:rPr>
        <w:t xml:space="preserve">intézményi 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tudományos és művészeti diákköri konferencián </w:t>
      </w:r>
      <w:r w:rsidR="004E0696" w:rsidRPr="003A7860">
        <w:rPr>
          <w:rFonts w:ascii="Calibri" w:hAnsi="Calibri" w:cs="Calibri"/>
          <w:sz w:val="22"/>
          <w:szCs w:val="22"/>
          <w:lang w:val="hu-HU"/>
        </w:rPr>
        <w:t>rövid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 előadások keretében szóban ismertetik, alkotásaikat bemutatják. A pály</w:t>
      </w:r>
      <w:r w:rsidR="00060FC9" w:rsidRPr="003A7860">
        <w:rPr>
          <w:rFonts w:ascii="Calibri" w:hAnsi="Calibri" w:cs="Calibri"/>
          <w:sz w:val="22"/>
          <w:szCs w:val="22"/>
          <w:lang w:val="hu-HU"/>
        </w:rPr>
        <w:t>ázatokat szakmai zsűri értékeli</w:t>
      </w:r>
      <w:r w:rsidR="00B24224" w:rsidRPr="003A7860">
        <w:rPr>
          <w:rFonts w:ascii="Calibri" w:hAnsi="Calibri" w:cs="Calibri"/>
          <w:sz w:val="22"/>
          <w:szCs w:val="22"/>
          <w:lang w:val="hu-HU"/>
        </w:rPr>
        <w:t>. A legjobb</w:t>
      </w:r>
      <w:r w:rsidR="00992FBE">
        <w:rPr>
          <w:rFonts w:ascii="Calibri" w:hAnsi="Calibri" w:cs="Calibri"/>
          <w:sz w:val="22"/>
          <w:szCs w:val="22"/>
          <w:lang w:val="hu-HU"/>
        </w:rPr>
        <w:t xml:space="preserve"> dolgozatok és</w:t>
      </w:r>
      <w:r w:rsidR="00B24224" w:rsidRPr="003A7860">
        <w:rPr>
          <w:rFonts w:ascii="Calibri" w:hAnsi="Calibri" w:cs="Calibri"/>
          <w:sz w:val="22"/>
          <w:szCs w:val="22"/>
          <w:lang w:val="hu-HU"/>
        </w:rPr>
        <w:t xml:space="preserve"> alkotások jogot szereznek a</w:t>
      </w:r>
      <w:r w:rsidR="00AC5872" w:rsidRPr="003A7860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AC5872" w:rsidRPr="005E125A">
        <w:rPr>
          <w:rFonts w:ascii="Calibri" w:hAnsi="Calibri" w:cs="Calibri"/>
          <w:sz w:val="22"/>
          <w:szCs w:val="22"/>
          <w:lang w:val="hu-HU"/>
        </w:rPr>
        <w:t>20</w:t>
      </w:r>
      <w:r w:rsidR="00234624" w:rsidRPr="005E125A">
        <w:rPr>
          <w:rFonts w:ascii="Calibri" w:hAnsi="Calibri" w:cs="Calibri"/>
          <w:sz w:val="22"/>
          <w:szCs w:val="22"/>
          <w:lang w:val="hu-HU"/>
        </w:rPr>
        <w:t>2</w:t>
      </w:r>
      <w:r w:rsidR="00AD3B9E">
        <w:rPr>
          <w:rFonts w:ascii="Calibri" w:hAnsi="Calibri" w:cs="Calibri"/>
          <w:sz w:val="22"/>
          <w:szCs w:val="22"/>
          <w:lang w:val="hu-HU"/>
        </w:rPr>
        <w:t>5</w:t>
      </w:r>
      <w:r w:rsidR="007F4D81" w:rsidRPr="005E125A">
        <w:rPr>
          <w:rFonts w:ascii="Calibri" w:hAnsi="Calibri" w:cs="Calibri"/>
          <w:sz w:val="22"/>
          <w:szCs w:val="22"/>
          <w:lang w:val="hu-HU"/>
        </w:rPr>
        <w:t>-</w:t>
      </w:r>
      <w:r w:rsidR="00D05CA5" w:rsidRPr="005E125A">
        <w:rPr>
          <w:rFonts w:ascii="Calibri" w:hAnsi="Calibri" w:cs="Calibri"/>
          <w:sz w:val="22"/>
          <w:szCs w:val="22"/>
          <w:lang w:val="hu-HU"/>
        </w:rPr>
        <w:t>b</w:t>
      </w:r>
      <w:r w:rsidR="00AD3B9E">
        <w:rPr>
          <w:rFonts w:ascii="Calibri" w:hAnsi="Calibri" w:cs="Calibri"/>
          <w:sz w:val="22"/>
          <w:szCs w:val="22"/>
          <w:lang w:val="hu-HU"/>
        </w:rPr>
        <w:t>e</w:t>
      </w:r>
      <w:r w:rsidR="00D05CA5" w:rsidRPr="005E125A">
        <w:rPr>
          <w:rFonts w:ascii="Calibri" w:hAnsi="Calibri" w:cs="Calibri"/>
          <w:sz w:val="22"/>
          <w:szCs w:val="22"/>
          <w:lang w:val="hu-HU"/>
        </w:rPr>
        <w:t>n rendezendő 3</w:t>
      </w:r>
      <w:r w:rsidR="00AD3B9E">
        <w:rPr>
          <w:rFonts w:ascii="Calibri" w:hAnsi="Calibri" w:cs="Calibri"/>
          <w:sz w:val="22"/>
          <w:szCs w:val="22"/>
          <w:lang w:val="hu-HU"/>
        </w:rPr>
        <w:t>7</w:t>
      </w:r>
      <w:r w:rsidR="00B24224" w:rsidRPr="005E125A">
        <w:rPr>
          <w:rFonts w:ascii="Calibri" w:hAnsi="Calibri" w:cs="Calibri"/>
          <w:sz w:val="22"/>
          <w:szCs w:val="22"/>
          <w:lang w:val="hu-HU"/>
        </w:rPr>
        <w:t>. Országos Tudományos Diákkör</w:t>
      </w:r>
      <w:r w:rsidR="00B24224" w:rsidRPr="003A7860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992FBE">
        <w:rPr>
          <w:rFonts w:ascii="Calibri" w:hAnsi="Calibri" w:cs="Calibri"/>
          <w:sz w:val="22"/>
          <w:szCs w:val="22"/>
          <w:lang w:val="hu-HU"/>
        </w:rPr>
        <w:t xml:space="preserve">(OTDK) </w:t>
      </w:r>
      <w:r w:rsidR="00B24224" w:rsidRPr="003A7860">
        <w:rPr>
          <w:rFonts w:ascii="Calibri" w:hAnsi="Calibri" w:cs="Calibri"/>
          <w:sz w:val="22"/>
          <w:szCs w:val="22"/>
          <w:lang w:val="hu-HU"/>
        </w:rPr>
        <w:t xml:space="preserve">Művészeti és Művészettudományi </w:t>
      </w:r>
      <w:r w:rsidR="00AC5872" w:rsidRPr="003A7860">
        <w:rPr>
          <w:rFonts w:ascii="Calibri" w:hAnsi="Calibri" w:cs="Calibri"/>
          <w:sz w:val="22"/>
          <w:szCs w:val="22"/>
          <w:lang w:val="hu-HU"/>
        </w:rPr>
        <w:t>Szekcióján</w:t>
      </w:r>
      <w:r w:rsidR="00B24224" w:rsidRPr="003A7860">
        <w:rPr>
          <w:rFonts w:ascii="Calibri" w:hAnsi="Calibri" w:cs="Calibri"/>
          <w:sz w:val="22"/>
          <w:szCs w:val="22"/>
          <w:lang w:val="hu-HU"/>
        </w:rPr>
        <w:t xml:space="preserve"> való bemutatásra.</w:t>
      </w:r>
    </w:p>
    <w:p w14:paraId="06772803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2446BE4D" w14:textId="77777777" w:rsidR="007B7E99" w:rsidRPr="003A7860" w:rsidRDefault="007B7E99">
      <w:pPr>
        <w:spacing w:line="360" w:lineRule="auto"/>
        <w:jc w:val="both"/>
        <w:rPr>
          <w:rFonts w:ascii="Calibri" w:hAnsi="Calibri" w:cs="Calibri"/>
          <w:b/>
          <w:smallCaps/>
          <w:sz w:val="22"/>
          <w:szCs w:val="22"/>
          <w:lang w:val="hu-HU"/>
        </w:rPr>
      </w:pPr>
      <w:r w:rsidRPr="003A7860">
        <w:rPr>
          <w:rFonts w:ascii="Calibri" w:hAnsi="Calibri" w:cs="Calibri"/>
          <w:b/>
          <w:smallCaps/>
          <w:sz w:val="22"/>
          <w:szCs w:val="22"/>
          <w:lang w:val="hu-HU"/>
        </w:rPr>
        <w:t>Szekciók</w:t>
      </w:r>
    </w:p>
    <w:p w14:paraId="48FF6730" w14:textId="77777777" w:rsidR="007B7E99" w:rsidRPr="003A7860" w:rsidRDefault="007B7E99">
      <w:pPr>
        <w:jc w:val="both"/>
        <w:rPr>
          <w:rFonts w:ascii="Calibri" w:hAnsi="Calibri" w:cs="Calibri"/>
          <w:b/>
          <w:sz w:val="22"/>
          <w:szCs w:val="22"/>
          <w:lang w:val="hu-HU"/>
        </w:rPr>
      </w:pPr>
      <w:r w:rsidRPr="003A7860">
        <w:rPr>
          <w:rFonts w:ascii="Calibri" w:hAnsi="Calibri" w:cs="Calibri"/>
          <w:b/>
          <w:sz w:val="22"/>
          <w:szCs w:val="22"/>
          <w:lang w:val="hu-HU"/>
        </w:rPr>
        <w:t>I.</w:t>
      </w:r>
      <w:r w:rsidRPr="003A7860">
        <w:rPr>
          <w:rFonts w:ascii="Calibri" w:hAnsi="Calibri" w:cs="Calibri"/>
          <w:b/>
          <w:sz w:val="22"/>
          <w:szCs w:val="22"/>
          <w:lang w:val="hu-HU"/>
        </w:rPr>
        <w:tab/>
        <w:t>Művészeti Szekció</w:t>
      </w:r>
    </w:p>
    <w:p w14:paraId="092686C4" w14:textId="72A96293" w:rsidR="007B7E99" w:rsidRPr="003A7860" w:rsidRDefault="007B7E99">
      <w:pPr>
        <w:jc w:val="both"/>
        <w:rPr>
          <w:rFonts w:ascii="Calibri" w:hAnsi="Calibri" w:cs="Calibri"/>
          <w:b/>
          <w:sz w:val="22"/>
          <w:szCs w:val="22"/>
          <w:lang w:val="hu-HU"/>
        </w:rPr>
      </w:pPr>
      <w:r w:rsidRPr="003A7860">
        <w:rPr>
          <w:rFonts w:ascii="Calibri" w:hAnsi="Calibri" w:cs="Calibri"/>
          <w:b/>
          <w:sz w:val="22"/>
          <w:szCs w:val="22"/>
          <w:lang w:val="hu-HU"/>
        </w:rPr>
        <w:t>II.</w:t>
      </w:r>
      <w:r w:rsidRPr="003A7860">
        <w:rPr>
          <w:rFonts w:ascii="Calibri" w:hAnsi="Calibri" w:cs="Calibri"/>
          <w:b/>
          <w:sz w:val="22"/>
          <w:szCs w:val="22"/>
          <w:lang w:val="hu-HU"/>
        </w:rPr>
        <w:tab/>
        <w:t>Művészet</w:t>
      </w:r>
      <w:r w:rsidR="004169A6">
        <w:rPr>
          <w:rFonts w:ascii="Calibri" w:hAnsi="Calibri" w:cs="Calibri"/>
          <w:b/>
          <w:sz w:val="22"/>
          <w:szCs w:val="22"/>
          <w:lang w:val="hu-HU"/>
        </w:rPr>
        <w:t>tudomány</w:t>
      </w:r>
      <w:r w:rsidR="00531F14" w:rsidRPr="003A7860">
        <w:rPr>
          <w:rFonts w:ascii="Calibri" w:hAnsi="Calibri" w:cs="Calibri"/>
          <w:b/>
          <w:sz w:val="22"/>
          <w:szCs w:val="22"/>
          <w:lang w:val="hu-HU"/>
        </w:rPr>
        <w:t>i</w:t>
      </w:r>
      <w:r w:rsidRPr="003A7860">
        <w:rPr>
          <w:rFonts w:ascii="Calibri" w:hAnsi="Calibri" w:cs="Calibri"/>
          <w:b/>
          <w:sz w:val="22"/>
          <w:szCs w:val="22"/>
          <w:lang w:val="hu-HU"/>
        </w:rPr>
        <w:t xml:space="preserve"> Szekció</w:t>
      </w:r>
    </w:p>
    <w:p w14:paraId="260CB704" w14:textId="77777777" w:rsidR="007B7E99" w:rsidRPr="003A7860" w:rsidRDefault="007B7E99">
      <w:pPr>
        <w:jc w:val="both"/>
        <w:rPr>
          <w:rFonts w:ascii="Calibri" w:hAnsi="Calibri" w:cs="Calibri"/>
          <w:b/>
          <w:sz w:val="22"/>
          <w:szCs w:val="22"/>
          <w:lang w:val="hu-HU"/>
        </w:rPr>
      </w:pPr>
    </w:p>
    <w:p w14:paraId="50D5D591" w14:textId="77777777" w:rsidR="007B7E99" w:rsidRPr="003A7860" w:rsidRDefault="007B7E99">
      <w:pPr>
        <w:jc w:val="both"/>
        <w:rPr>
          <w:rFonts w:ascii="Calibri" w:hAnsi="Calibri" w:cs="Calibri"/>
          <w:b/>
          <w:smallCaps/>
          <w:sz w:val="22"/>
          <w:szCs w:val="22"/>
          <w:lang w:val="hu-HU"/>
        </w:rPr>
      </w:pPr>
    </w:p>
    <w:p w14:paraId="366EEF99" w14:textId="77777777" w:rsidR="007B7E99" w:rsidRPr="003A7860" w:rsidRDefault="007B7E99">
      <w:pPr>
        <w:jc w:val="both"/>
        <w:rPr>
          <w:rFonts w:ascii="Calibri" w:hAnsi="Calibri" w:cs="Calibri"/>
          <w:b/>
          <w:i/>
          <w:smallCaps/>
          <w:sz w:val="22"/>
          <w:szCs w:val="22"/>
          <w:lang w:val="hu-HU"/>
        </w:rPr>
      </w:pPr>
      <w:r w:rsidRPr="003A7860">
        <w:rPr>
          <w:rFonts w:ascii="Calibri" w:hAnsi="Calibri" w:cs="Calibri"/>
          <w:b/>
          <w:i/>
          <w:smallCaps/>
          <w:sz w:val="22"/>
          <w:szCs w:val="22"/>
          <w:lang w:val="hu-HU"/>
        </w:rPr>
        <w:t>I. Művészeti Szekció</w:t>
      </w:r>
    </w:p>
    <w:p w14:paraId="58EA84D7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37F71827" w14:textId="6E18B7DC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  <w:r w:rsidRPr="50079905">
        <w:rPr>
          <w:rFonts w:ascii="Calibri" w:hAnsi="Calibri" w:cs="Calibri"/>
          <w:sz w:val="22"/>
          <w:szCs w:val="22"/>
          <w:lang w:val="hu-HU"/>
        </w:rPr>
        <w:t xml:space="preserve">A Művészeti Szekcióban olyan </w:t>
      </w:r>
      <w:r w:rsidRPr="50079905">
        <w:rPr>
          <w:rFonts w:ascii="Calibri" w:hAnsi="Calibri" w:cs="Calibri"/>
          <w:b/>
          <w:bCs/>
          <w:sz w:val="22"/>
          <w:szCs w:val="22"/>
          <w:lang w:val="hu-HU"/>
        </w:rPr>
        <w:t>alkotásokkal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 és </w:t>
      </w:r>
      <w:r w:rsidRPr="50079905">
        <w:rPr>
          <w:rFonts w:ascii="Calibri" w:hAnsi="Calibri" w:cs="Calibri"/>
          <w:b/>
          <w:bCs/>
          <w:sz w:val="22"/>
          <w:szCs w:val="22"/>
          <w:lang w:val="hu-HU"/>
        </w:rPr>
        <w:t>tervekkel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 lehet pályázni</w:t>
      </w:r>
      <w:r w:rsidR="005352B3">
        <w:rPr>
          <w:rFonts w:ascii="Calibri" w:hAnsi="Calibri" w:cs="Calibri"/>
          <w:sz w:val="22"/>
          <w:szCs w:val="22"/>
          <w:lang w:val="hu-HU"/>
        </w:rPr>
        <w:t>, amelyek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1323D0" w:rsidRPr="50079905">
        <w:rPr>
          <w:rFonts w:ascii="Calibri" w:hAnsi="Calibri" w:cs="Calibri"/>
          <w:sz w:val="22"/>
          <w:szCs w:val="22"/>
          <w:lang w:val="hu-HU"/>
        </w:rPr>
        <w:t>design, iparművészeti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, építőművészeti, vizuális művészeti (film, fotó, videó, animáció, multimédia stb.), valamint hagyományos értelemben vett képzőművészeti munkák. Az alkotás mellékleteként egy </w:t>
      </w:r>
      <w:r w:rsidRPr="50079905">
        <w:rPr>
          <w:rFonts w:ascii="Calibri" w:hAnsi="Calibri" w:cs="Calibri"/>
          <w:b/>
          <w:bCs/>
          <w:sz w:val="22"/>
          <w:szCs w:val="22"/>
          <w:lang w:val="hu-HU"/>
        </w:rPr>
        <w:t>szöveges ismertetőt</w:t>
      </w:r>
      <w:r w:rsidR="0056535E" w:rsidRPr="50079905">
        <w:rPr>
          <w:rFonts w:ascii="Calibri" w:hAnsi="Calibri" w:cs="Calibri"/>
          <w:sz w:val="22"/>
          <w:szCs w:val="22"/>
          <w:lang w:val="hu-HU"/>
        </w:rPr>
        <w:t xml:space="preserve"> (minimum 5-7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000 </w:t>
      </w:r>
      <w:r w:rsidR="0056535E" w:rsidRPr="50079905">
        <w:rPr>
          <w:rFonts w:ascii="Calibri" w:hAnsi="Calibri" w:cs="Calibri"/>
          <w:sz w:val="22"/>
          <w:szCs w:val="22"/>
          <w:lang w:val="hu-HU"/>
        </w:rPr>
        <w:t>leütés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) és egy </w:t>
      </w:r>
      <w:r w:rsidR="001323D0" w:rsidRPr="50079905">
        <w:rPr>
          <w:rFonts w:ascii="Calibri" w:hAnsi="Calibri" w:cs="Calibri"/>
          <w:b/>
          <w:bCs/>
          <w:sz w:val="22"/>
          <w:szCs w:val="22"/>
          <w:lang w:val="hu-HU"/>
        </w:rPr>
        <w:t>összefoglalás</w:t>
      </w:r>
      <w:r w:rsidRPr="50079905">
        <w:rPr>
          <w:rFonts w:ascii="Calibri" w:hAnsi="Calibri" w:cs="Calibri"/>
          <w:b/>
          <w:bCs/>
          <w:sz w:val="22"/>
          <w:szCs w:val="22"/>
          <w:lang w:val="hu-HU"/>
        </w:rPr>
        <w:t>t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 (1000-1200 </w:t>
      </w:r>
      <w:r w:rsidR="0056535E" w:rsidRPr="50079905">
        <w:rPr>
          <w:rFonts w:ascii="Calibri" w:hAnsi="Calibri" w:cs="Calibri"/>
          <w:sz w:val="22"/>
          <w:szCs w:val="22"/>
          <w:lang w:val="hu-HU"/>
        </w:rPr>
        <w:t>leütés</w:t>
      </w:r>
      <w:r w:rsidRPr="50079905">
        <w:rPr>
          <w:rFonts w:ascii="Calibri" w:hAnsi="Calibri" w:cs="Calibri"/>
          <w:sz w:val="22"/>
          <w:szCs w:val="22"/>
          <w:lang w:val="hu-HU"/>
        </w:rPr>
        <w:t>) is be kell nyújtaniuk a pályázóknak. Az ismertető tartalmazhatja annak a problémának a leírását, am</w:t>
      </w:r>
      <w:r w:rsidR="001323D0" w:rsidRPr="50079905">
        <w:rPr>
          <w:rFonts w:ascii="Calibri" w:hAnsi="Calibri" w:cs="Calibri"/>
          <w:sz w:val="22"/>
          <w:szCs w:val="22"/>
          <w:lang w:val="hu-HU"/>
        </w:rPr>
        <w:t>ely</w:t>
      </w:r>
      <w:r w:rsidRPr="50079905">
        <w:rPr>
          <w:rFonts w:ascii="Calibri" w:hAnsi="Calibri" w:cs="Calibri"/>
          <w:sz w:val="22"/>
          <w:szCs w:val="22"/>
          <w:lang w:val="hu-HU"/>
        </w:rPr>
        <w:t xml:space="preserve">nek megoldására a pályamunka készült, </w:t>
      </w:r>
      <w:r w:rsidR="001323D0" w:rsidRPr="50079905">
        <w:rPr>
          <w:rFonts w:ascii="Calibri" w:hAnsi="Calibri" w:cs="Calibri"/>
          <w:sz w:val="22"/>
          <w:szCs w:val="22"/>
          <w:lang w:val="hu-HU"/>
        </w:rPr>
        <w:t xml:space="preserve">valamint </w:t>
      </w:r>
      <w:r w:rsidRPr="50079905">
        <w:rPr>
          <w:rFonts w:ascii="Calibri" w:hAnsi="Calibri" w:cs="Calibri"/>
          <w:sz w:val="22"/>
          <w:szCs w:val="22"/>
          <w:lang w:val="hu-HU"/>
        </w:rPr>
        <w:t>a munka létrejöttének körülményeit, az alkotói célt, az alkotás tágabb társadalmi és művészeti kontextusban elfoglalt helyét, művészettörténeti előzményeit stb.</w:t>
      </w:r>
    </w:p>
    <w:p w14:paraId="1D66672A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7C90654F" w14:textId="17C3A9C0" w:rsidR="007B7E99" w:rsidRPr="003A7860" w:rsidRDefault="007B7E99" w:rsidP="00496D6D">
      <w:pPr>
        <w:jc w:val="both"/>
        <w:rPr>
          <w:rFonts w:ascii="Calibri" w:hAnsi="Calibri" w:cs="Calibri"/>
          <w:sz w:val="22"/>
          <w:szCs w:val="22"/>
          <w:lang w:val="hu-HU"/>
        </w:rPr>
      </w:pPr>
      <w:r w:rsidRPr="003A7860">
        <w:rPr>
          <w:rFonts w:ascii="Calibri" w:hAnsi="Calibri" w:cs="Calibri"/>
          <w:sz w:val="22"/>
          <w:szCs w:val="22"/>
          <w:lang w:val="hu-HU"/>
        </w:rPr>
        <w:t xml:space="preserve">A megadott terjedelmi határokat meghaladó méretű munkák esetében elegendő az alkotás dokumentációjának bemutatása (pl. makett, látványrajzok, műszaki tervrajzok, műleírás, fotók az installációról, az eseményről, a megvalósult belső térről stb.). </w:t>
      </w:r>
      <w:r w:rsidR="00F130C4" w:rsidRPr="003A7860">
        <w:rPr>
          <w:rFonts w:ascii="Calibri" w:hAnsi="Calibri" w:cs="Calibri"/>
          <w:sz w:val="22"/>
          <w:szCs w:val="22"/>
          <w:lang w:val="hu-HU"/>
        </w:rPr>
        <w:t>Síkbeli és térbeli művészetek területén kiállításra kész állapotban bármekkora méretű alkotással lehet nevezni; a szállítás és az installálás ugyanakkor az alkotó feladata és felelőssége. Időbeli alkotások nem haladhatják meg a 15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 perc</w:t>
      </w:r>
      <w:r w:rsidR="00F130C4" w:rsidRPr="003A7860">
        <w:rPr>
          <w:rFonts w:ascii="Calibri" w:hAnsi="Calibri" w:cs="Calibri"/>
          <w:sz w:val="22"/>
          <w:szCs w:val="22"/>
          <w:lang w:val="hu-HU"/>
        </w:rPr>
        <w:t>et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. Amennyiben a pályamunka időbeli terjedelme az előírt maximális terjedelmet meghaladja (film, videó, animáció, virtuális művészeti alkotás stb.), akkor a szöveges dokumentációhoz az alkotás </w:t>
      </w:r>
      <w:r w:rsidR="00F130C4" w:rsidRPr="003A7860">
        <w:rPr>
          <w:rFonts w:ascii="Calibri" w:hAnsi="Calibri" w:cs="Calibri"/>
          <w:sz w:val="22"/>
          <w:szCs w:val="22"/>
          <w:lang w:val="hu-HU"/>
        </w:rPr>
        <w:t>15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 percre rövidített kivonatát vagy részletét kell mellékelni. </w:t>
      </w:r>
      <w:r w:rsidR="00F130C4" w:rsidRPr="003A7860">
        <w:rPr>
          <w:rFonts w:ascii="Calibri" w:hAnsi="Calibri" w:cs="Calibri"/>
          <w:sz w:val="22"/>
          <w:szCs w:val="22"/>
          <w:lang w:val="hu-HU"/>
        </w:rPr>
        <w:t>Sorozatnál a zsűri fenntar</w:t>
      </w:r>
      <w:r w:rsidR="004A547D">
        <w:rPr>
          <w:rFonts w:ascii="Calibri" w:hAnsi="Calibri" w:cs="Calibri"/>
          <w:sz w:val="22"/>
          <w:szCs w:val="22"/>
          <w:lang w:val="hu-HU"/>
        </w:rPr>
        <w:t>tja a jogot a megbontáshoz.</w:t>
      </w:r>
    </w:p>
    <w:p w14:paraId="4A8B8A99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6650F602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4AFA902E" w14:textId="77777777" w:rsidR="00BC6380" w:rsidRPr="003A7860" w:rsidRDefault="00BC6380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097A0C4E" w14:textId="6BD05E58" w:rsidR="007B7E99" w:rsidRPr="003A7860" w:rsidRDefault="007B7E99">
      <w:pPr>
        <w:jc w:val="both"/>
        <w:rPr>
          <w:rFonts w:ascii="Calibri" w:hAnsi="Calibri" w:cs="Calibri"/>
          <w:b/>
          <w:i/>
          <w:smallCaps/>
          <w:sz w:val="22"/>
          <w:szCs w:val="22"/>
          <w:lang w:val="hu-HU"/>
        </w:rPr>
      </w:pPr>
      <w:r w:rsidRPr="003A7860">
        <w:rPr>
          <w:rFonts w:ascii="Calibri" w:hAnsi="Calibri" w:cs="Calibri"/>
          <w:b/>
          <w:i/>
          <w:smallCaps/>
          <w:sz w:val="22"/>
          <w:szCs w:val="22"/>
          <w:lang w:val="hu-HU"/>
        </w:rPr>
        <w:t>II. Művészet</w:t>
      </w:r>
      <w:r w:rsidR="004169A6">
        <w:rPr>
          <w:rFonts w:ascii="Calibri" w:hAnsi="Calibri" w:cs="Calibri"/>
          <w:b/>
          <w:i/>
          <w:smallCaps/>
          <w:sz w:val="22"/>
          <w:szCs w:val="22"/>
          <w:lang w:val="hu-HU"/>
        </w:rPr>
        <w:t>tudományi</w:t>
      </w:r>
      <w:r w:rsidRPr="003A7860">
        <w:rPr>
          <w:rFonts w:ascii="Calibri" w:hAnsi="Calibri" w:cs="Calibri"/>
          <w:b/>
          <w:i/>
          <w:smallCaps/>
          <w:sz w:val="22"/>
          <w:szCs w:val="22"/>
          <w:lang w:val="hu-HU"/>
        </w:rPr>
        <w:t xml:space="preserve"> Szekció</w:t>
      </w:r>
    </w:p>
    <w:p w14:paraId="2A36CCC7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135AA9DD" w14:textId="0ECBF232" w:rsidR="007B7E99" w:rsidRPr="003A7860" w:rsidRDefault="007B7E99" w:rsidP="00496D6D">
      <w:pPr>
        <w:jc w:val="both"/>
        <w:rPr>
          <w:rFonts w:ascii="Calibri" w:hAnsi="Calibri" w:cs="Calibri"/>
          <w:sz w:val="22"/>
          <w:szCs w:val="22"/>
          <w:lang w:val="hu-HU"/>
        </w:rPr>
      </w:pPr>
      <w:r w:rsidRPr="003A7860">
        <w:rPr>
          <w:rFonts w:ascii="Calibri" w:hAnsi="Calibri" w:cs="Calibri"/>
          <w:sz w:val="22"/>
          <w:szCs w:val="22"/>
          <w:lang w:val="hu-HU"/>
        </w:rPr>
        <w:t>A Művészet</w:t>
      </w:r>
      <w:r w:rsidR="004169A6">
        <w:rPr>
          <w:rFonts w:ascii="Calibri" w:hAnsi="Calibri" w:cs="Calibri"/>
          <w:sz w:val="22"/>
          <w:szCs w:val="22"/>
          <w:lang w:val="hu-HU"/>
        </w:rPr>
        <w:t>tudomány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i Szekcióban olyan </w:t>
      </w:r>
      <w:r w:rsidRPr="003A7860">
        <w:rPr>
          <w:rFonts w:ascii="Calibri" w:hAnsi="Calibri" w:cs="Calibri"/>
          <w:b/>
          <w:sz w:val="22"/>
          <w:szCs w:val="22"/>
          <w:lang w:val="hu-HU"/>
        </w:rPr>
        <w:t>dolgozatokkal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 lehet pályázni, amelyek valamely, a művészetekhez kapcsolódó elméleti diszciplína témakörébe tartozó kutatási eredményt mutatnak be a művészetfilozófia, az esztétika, a művészettörténet, a művészetkritika, a társadalomelmélet (művészetszociológia, kulturális antropológia, néprajz, kultúrtörténet, kulturális és művészeti menedzsment stb.), a művészeti kommunikáció, a művészetpszichológia, a művészetpedagógia és a szakmódszertan területén. Pályázni lehet továbbá szakelméleti, illetve ahhoz kapcsolódó te</w:t>
      </w:r>
      <w:r w:rsidR="009B6B74" w:rsidRPr="003A7860">
        <w:rPr>
          <w:rFonts w:ascii="Calibri" w:hAnsi="Calibri" w:cs="Calibri"/>
          <w:sz w:val="22"/>
          <w:szCs w:val="22"/>
          <w:lang w:val="hu-HU"/>
        </w:rPr>
        <w:t>chnológiai és elméleti témákkal</w:t>
      </w:r>
      <w:r w:rsidRPr="003A7860">
        <w:rPr>
          <w:rFonts w:ascii="Calibri" w:hAnsi="Calibri" w:cs="Calibri"/>
          <w:sz w:val="22"/>
          <w:szCs w:val="22"/>
          <w:lang w:val="hu-HU"/>
        </w:rPr>
        <w:t>.</w:t>
      </w:r>
      <w:r w:rsidR="00370F5B" w:rsidRPr="003A7860">
        <w:rPr>
          <w:rFonts w:ascii="Calibri" w:hAnsi="Calibri" w:cs="Calibri"/>
          <w:sz w:val="22"/>
          <w:szCs w:val="22"/>
          <w:lang w:val="hu-HU"/>
        </w:rPr>
        <w:t xml:space="preserve"> A dolgozat terjedelme minimum </w:t>
      </w:r>
      <w:r w:rsidR="00A33FF4">
        <w:rPr>
          <w:rFonts w:ascii="Calibri" w:hAnsi="Calibri" w:cs="Calibri"/>
          <w:sz w:val="22"/>
          <w:szCs w:val="22"/>
          <w:lang w:val="hu-HU"/>
        </w:rPr>
        <w:t>4</w:t>
      </w:r>
      <w:r w:rsidR="00496D6D" w:rsidRPr="003A7860">
        <w:rPr>
          <w:rFonts w:ascii="Calibri" w:hAnsi="Calibri" w:cs="Calibri"/>
          <w:sz w:val="22"/>
          <w:szCs w:val="22"/>
          <w:lang w:val="hu-HU"/>
        </w:rPr>
        <w:t>0</w:t>
      </w:r>
      <w:r w:rsidR="00370F5B" w:rsidRPr="003A7860">
        <w:rPr>
          <w:rFonts w:ascii="Calibri" w:hAnsi="Calibri" w:cs="Calibri"/>
          <w:sz w:val="22"/>
          <w:szCs w:val="22"/>
          <w:lang w:val="hu-HU"/>
        </w:rPr>
        <w:t>000, maximum 80000 leütés.</w:t>
      </w:r>
      <w:r w:rsidRPr="003A7860">
        <w:rPr>
          <w:rFonts w:ascii="Calibri" w:hAnsi="Calibri" w:cs="Calibri"/>
          <w:sz w:val="22"/>
          <w:szCs w:val="22"/>
          <w:lang w:val="hu-HU"/>
        </w:rPr>
        <w:t xml:space="preserve"> A dolgozat mellékleteként egy rezümét (1000-1200 n) is be kell nyújtaniuk a pályázóknak. </w:t>
      </w:r>
    </w:p>
    <w:p w14:paraId="18334646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021BADBF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7AE52258" w14:textId="1028142D" w:rsidR="007B7E99" w:rsidRDefault="00043841">
      <w:pPr>
        <w:jc w:val="both"/>
        <w:rPr>
          <w:rFonts w:ascii="Calibri" w:hAnsi="Calibri" w:cs="Calibri"/>
          <w:b/>
          <w:i/>
          <w:smallCaps/>
          <w:sz w:val="22"/>
          <w:szCs w:val="22"/>
          <w:lang w:val="hu-HU"/>
        </w:rPr>
      </w:pPr>
      <w:r>
        <w:rPr>
          <w:rFonts w:ascii="Calibri" w:hAnsi="Calibri" w:cs="Calibri"/>
          <w:b/>
          <w:i/>
          <w:smallCaps/>
          <w:sz w:val="22"/>
          <w:szCs w:val="22"/>
          <w:lang w:val="hu-HU"/>
        </w:rPr>
        <w:t xml:space="preserve">A nevezés </w:t>
      </w:r>
      <w:r w:rsidR="007B7E99" w:rsidRPr="003A7860">
        <w:rPr>
          <w:rFonts w:ascii="Calibri" w:hAnsi="Calibri" w:cs="Calibri"/>
          <w:b/>
          <w:i/>
          <w:smallCaps/>
          <w:sz w:val="22"/>
          <w:szCs w:val="22"/>
          <w:lang w:val="hu-HU"/>
        </w:rPr>
        <w:t>határideje</w:t>
      </w:r>
    </w:p>
    <w:p w14:paraId="07A997D4" w14:textId="77777777" w:rsidR="007471BE" w:rsidRDefault="007471BE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7171E6E2" w14:textId="63CCA724" w:rsidR="00043841" w:rsidRPr="00043841" w:rsidRDefault="00043841">
      <w:pPr>
        <w:jc w:val="both"/>
        <w:rPr>
          <w:rFonts w:ascii="Calibri" w:hAnsi="Calibri" w:cs="Calibri"/>
          <w:sz w:val="22"/>
          <w:szCs w:val="22"/>
          <w:lang w:val="hu-HU"/>
        </w:rPr>
      </w:pPr>
      <w:r w:rsidRPr="00043841">
        <w:rPr>
          <w:rFonts w:ascii="Calibri" w:hAnsi="Calibri" w:cs="Calibri"/>
          <w:sz w:val="22"/>
          <w:szCs w:val="22"/>
          <w:lang w:val="hu-HU"/>
        </w:rPr>
        <w:t>A ne</w:t>
      </w:r>
      <w:r>
        <w:rPr>
          <w:rFonts w:ascii="Calibri" w:hAnsi="Calibri" w:cs="Calibri"/>
          <w:sz w:val="22"/>
          <w:szCs w:val="22"/>
          <w:lang w:val="hu-HU"/>
        </w:rPr>
        <w:t xml:space="preserve">vezési szándékról emailt kell küldeni </w:t>
      </w:r>
      <w:bookmarkStart w:id="0" w:name="_Hlk127962325"/>
      <w:r w:rsidRPr="007471BE">
        <w:rPr>
          <w:rFonts w:ascii="Calibri" w:hAnsi="Calibri" w:cs="Calibri"/>
          <w:b/>
          <w:sz w:val="22"/>
          <w:szCs w:val="22"/>
          <w:lang w:val="hu-HU"/>
        </w:rPr>
        <w:t>202</w:t>
      </w:r>
      <w:r w:rsidR="00DF5DCC">
        <w:rPr>
          <w:rFonts w:ascii="Calibri" w:hAnsi="Calibri" w:cs="Calibri"/>
          <w:b/>
          <w:sz w:val="22"/>
          <w:szCs w:val="22"/>
          <w:lang w:val="hu-HU"/>
        </w:rPr>
        <w:t>4</w:t>
      </w:r>
      <w:r w:rsidRPr="007471BE">
        <w:rPr>
          <w:rFonts w:ascii="Calibri" w:hAnsi="Calibri" w:cs="Calibri"/>
          <w:b/>
          <w:sz w:val="22"/>
          <w:szCs w:val="22"/>
          <w:lang w:val="hu-HU"/>
        </w:rPr>
        <w:t xml:space="preserve">. </w:t>
      </w:r>
      <w:r w:rsidR="00167CCE">
        <w:rPr>
          <w:rFonts w:ascii="Calibri" w:hAnsi="Calibri" w:cs="Calibri"/>
          <w:b/>
          <w:sz w:val="22"/>
          <w:szCs w:val="22"/>
          <w:lang w:val="hu-HU"/>
        </w:rPr>
        <w:t>november</w:t>
      </w:r>
      <w:r w:rsidRPr="007471BE">
        <w:rPr>
          <w:rFonts w:ascii="Calibri" w:hAnsi="Calibri" w:cs="Calibri"/>
          <w:b/>
          <w:sz w:val="22"/>
          <w:szCs w:val="22"/>
          <w:lang w:val="hu-HU"/>
        </w:rPr>
        <w:t xml:space="preserve"> </w:t>
      </w:r>
      <w:r w:rsidR="00E65048">
        <w:rPr>
          <w:rFonts w:ascii="Calibri" w:hAnsi="Calibri" w:cs="Calibri"/>
          <w:b/>
          <w:sz w:val="22"/>
          <w:szCs w:val="22"/>
          <w:lang w:val="hu-HU"/>
        </w:rPr>
        <w:t>11</w:t>
      </w:r>
      <w:r w:rsidRPr="007471BE">
        <w:rPr>
          <w:rFonts w:ascii="Calibri" w:hAnsi="Calibri" w:cs="Calibri"/>
          <w:b/>
          <w:sz w:val="22"/>
          <w:szCs w:val="22"/>
          <w:lang w:val="hu-HU"/>
        </w:rPr>
        <w:t>. 24:00 óráig</w:t>
      </w:r>
      <w:r>
        <w:rPr>
          <w:rFonts w:ascii="Calibri" w:hAnsi="Calibri" w:cs="Calibri"/>
          <w:sz w:val="22"/>
          <w:szCs w:val="22"/>
          <w:lang w:val="hu-HU"/>
        </w:rPr>
        <w:t xml:space="preserve"> a </w:t>
      </w:r>
      <w:hyperlink r:id="rId7" w:history="1">
        <w:r w:rsidRPr="006918C4">
          <w:rPr>
            <w:rStyle w:val="Hiperhivatkozs"/>
            <w:rFonts w:ascii="Calibri" w:hAnsi="Calibri" w:cs="Calibri"/>
            <w:sz w:val="22"/>
            <w:szCs w:val="22"/>
            <w:lang w:val="hu-HU"/>
          </w:rPr>
          <w:t>budairita@mome.hu</w:t>
        </w:r>
      </w:hyperlink>
      <w:r>
        <w:rPr>
          <w:rFonts w:ascii="Calibri" w:hAnsi="Calibri" w:cs="Calibri"/>
          <w:sz w:val="22"/>
          <w:szCs w:val="22"/>
          <w:lang w:val="hu-HU"/>
        </w:rPr>
        <w:t xml:space="preserve"> email</w:t>
      </w:r>
      <w:r w:rsidR="005E125A">
        <w:rPr>
          <w:rFonts w:ascii="Calibri" w:hAnsi="Calibri" w:cs="Calibri"/>
          <w:sz w:val="22"/>
          <w:szCs w:val="22"/>
          <w:lang w:val="hu-HU"/>
        </w:rPr>
        <w:t>-</w:t>
      </w:r>
      <w:r>
        <w:rPr>
          <w:rFonts w:ascii="Calibri" w:hAnsi="Calibri" w:cs="Calibri"/>
          <w:sz w:val="22"/>
          <w:szCs w:val="22"/>
          <w:lang w:val="hu-HU"/>
        </w:rPr>
        <w:t>címre</w:t>
      </w:r>
      <w:bookmarkEnd w:id="0"/>
      <w:r w:rsidR="007471BE">
        <w:rPr>
          <w:rFonts w:ascii="Calibri" w:hAnsi="Calibri" w:cs="Calibri"/>
          <w:sz w:val="22"/>
          <w:szCs w:val="22"/>
          <w:lang w:val="hu-HU"/>
        </w:rPr>
        <w:t>, hogy a pályázó feltöltési mappáját elkészíthessük.</w:t>
      </w:r>
    </w:p>
    <w:p w14:paraId="607D4498" w14:textId="77777777" w:rsidR="00043841" w:rsidRDefault="00043841">
      <w:pPr>
        <w:jc w:val="both"/>
        <w:rPr>
          <w:rFonts w:ascii="Calibri" w:hAnsi="Calibri" w:cs="Calibri"/>
          <w:b/>
          <w:i/>
          <w:smallCaps/>
          <w:sz w:val="22"/>
          <w:szCs w:val="22"/>
          <w:lang w:val="hu-HU"/>
        </w:rPr>
      </w:pPr>
    </w:p>
    <w:p w14:paraId="40BD6A6A" w14:textId="02A290F3" w:rsidR="00043841" w:rsidRPr="003A7860" w:rsidRDefault="00043841">
      <w:pPr>
        <w:jc w:val="both"/>
        <w:rPr>
          <w:rFonts w:ascii="Calibri" w:hAnsi="Calibri" w:cs="Calibri"/>
          <w:b/>
          <w:i/>
          <w:smallCaps/>
          <w:sz w:val="22"/>
          <w:szCs w:val="22"/>
          <w:lang w:val="hu-HU"/>
        </w:rPr>
      </w:pPr>
      <w:r>
        <w:rPr>
          <w:rFonts w:ascii="Calibri" w:hAnsi="Calibri" w:cs="Calibri"/>
          <w:b/>
          <w:i/>
          <w:smallCaps/>
          <w:sz w:val="22"/>
          <w:szCs w:val="22"/>
          <w:lang w:val="hu-HU"/>
        </w:rPr>
        <w:t xml:space="preserve">A </w:t>
      </w:r>
      <w:r w:rsidRPr="003A7860">
        <w:rPr>
          <w:rFonts w:ascii="Calibri" w:hAnsi="Calibri" w:cs="Calibri"/>
          <w:b/>
          <w:i/>
          <w:smallCaps/>
          <w:sz w:val="22"/>
          <w:szCs w:val="22"/>
          <w:lang w:val="hu-HU"/>
        </w:rPr>
        <w:t>pályamunkák beadás</w:t>
      </w:r>
      <w:r w:rsidR="001E3E34">
        <w:rPr>
          <w:rFonts w:ascii="Calibri" w:hAnsi="Calibri" w:cs="Calibri"/>
          <w:b/>
          <w:i/>
          <w:smallCaps/>
          <w:sz w:val="22"/>
          <w:szCs w:val="22"/>
          <w:lang w:val="hu-HU"/>
        </w:rPr>
        <w:t>a</w:t>
      </w:r>
    </w:p>
    <w:p w14:paraId="43637F62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12E40D98" w14:textId="77777777" w:rsidR="00EA0F07" w:rsidRDefault="00EA0F07" w:rsidP="00496D6D">
      <w:pPr>
        <w:jc w:val="both"/>
        <w:rPr>
          <w:rFonts w:ascii="Calibri" w:hAnsi="Calibri" w:cs="Calibri"/>
          <w:b/>
          <w:sz w:val="22"/>
          <w:szCs w:val="22"/>
          <w:lang w:val="hu-HU"/>
        </w:rPr>
      </w:pPr>
      <w:bookmarkStart w:id="1" w:name="_Hlk127962349"/>
      <w:r>
        <w:rPr>
          <w:rFonts w:ascii="Calibri" w:hAnsi="Calibri" w:cs="Calibri"/>
          <w:b/>
          <w:sz w:val="22"/>
          <w:szCs w:val="22"/>
          <w:lang w:val="hu-HU"/>
        </w:rPr>
        <w:t xml:space="preserve">Határidő: </w:t>
      </w:r>
      <w:r w:rsidR="007B7E99" w:rsidRPr="003A7860">
        <w:rPr>
          <w:rFonts w:ascii="Calibri" w:hAnsi="Calibri" w:cs="Calibri"/>
          <w:b/>
          <w:sz w:val="22"/>
          <w:szCs w:val="22"/>
          <w:lang w:val="hu-HU"/>
        </w:rPr>
        <w:t>20</w:t>
      </w:r>
      <w:r w:rsidR="00496D6D" w:rsidRPr="003A7860">
        <w:rPr>
          <w:rFonts w:ascii="Calibri" w:hAnsi="Calibri" w:cs="Calibri"/>
          <w:b/>
          <w:sz w:val="22"/>
          <w:szCs w:val="22"/>
          <w:lang w:val="hu-HU"/>
        </w:rPr>
        <w:t>2</w:t>
      </w:r>
      <w:r w:rsidR="00651719">
        <w:rPr>
          <w:rFonts w:ascii="Calibri" w:hAnsi="Calibri" w:cs="Calibri"/>
          <w:b/>
          <w:sz w:val="22"/>
          <w:szCs w:val="22"/>
          <w:lang w:val="hu-HU"/>
        </w:rPr>
        <w:t>4</w:t>
      </w:r>
      <w:r w:rsidR="007B7E99" w:rsidRPr="003A7860">
        <w:rPr>
          <w:rFonts w:ascii="Calibri" w:hAnsi="Calibri" w:cs="Calibri"/>
          <w:b/>
          <w:sz w:val="22"/>
          <w:szCs w:val="22"/>
          <w:lang w:val="hu-HU"/>
        </w:rPr>
        <w:t xml:space="preserve">. </w:t>
      </w:r>
      <w:r w:rsidR="006A47EC">
        <w:rPr>
          <w:rFonts w:ascii="Calibri" w:hAnsi="Calibri" w:cs="Calibri"/>
          <w:b/>
          <w:sz w:val="22"/>
          <w:szCs w:val="22"/>
          <w:lang w:val="hu-HU"/>
        </w:rPr>
        <w:t>november</w:t>
      </w:r>
      <w:r w:rsidR="00AD3B9E">
        <w:rPr>
          <w:rFonts w:ascii="Calibri" w:hAnsi="Calibri" w:cs="Calibri"/>
          <w:b/>
          <w:sz w:val="22"/>
          <w:szCs w:val="22"/>
          <w:lang w:val="hu-HU"/>
        </w:rPr>
        <w:t xml:space="preserve"> </w:t>
      </w:r>
      <w:r w:rsidR="00651719">
        <w:rPr>
          <w:rFonts w:ascii="Calibri" w:hAnsi="Calibri" w:cs="Calibri"/>
          <w:b/>
          <w:sz w:val="22"/>
          <w:szCs w:val="22"/>
          <w:lang w:val="hu-HU"/>
        </w:rPr>
        <w:t>1</w:t>
      </w:r>
      <w:r w:rsidR="006A47EC">
        <w:rPr>
          <w:rFonts w:ascii="Calibri" w:hAnsi="Calibri" w:cs="Calibri"/>
          <w:b/>
          <w:sz w:val="22"/>
          <w:szCs w:val="22"/>
          <w:lang w:val="hu-HU"/>
        </w:rPr>
        <w:t>5</w:t>
      </w:r>
      <w:r w:rsidR="005D6DD2">
        <w:rPr>
          <w:rFonts w:ascii="Calibri" w:hAnsi="Calibri" w:cs="Calibri"/>
          <w:b/>
          <w:sz w:val="22"/>
          <w:szCs w:val="22"/>
          <w:lang w:val="hu-HU"/>
        </w:rPr>
        <w:t>. 24:00 óráig</w:t>
      </w:r>
    </w:p>
    <w:p w14:paraId="5B1AB548" w14:textId="6F233267" w:rsidR="007B7E99" w:rsidRPr="003A7860" w:rsidRDefault="00EA0F07" w:rsidP="00496D6D">
      <w:pPr>
        <w:jc w:val="both"/>
        <w:rPr>
          <w:rFonts w:ascii="Calibri" w:hAnsi="Calibri" w:cs="Calibri"/>
          <w:b/>
          <w:sz w:val="22"/>
          <w:szCs w:val="22"/>
          <w:lang w:val="hu-HU"/>
        </w:rPr>
      </w:pPr>
      <w:r>
        <w:rPr>
          <w:rFonts w:ascii="Calibri" w:hAnsi="Calibri" w:cs="Calibri"/>
          <w:b/>
          <w:sz w:val="22"/>
          <w:szCs w:val="22"/>
          <w:lang w:val="hu-HU"/>
        </w:rPr>
        <w:t xml:space="preserve">Feltöltési hely: </w:t>
      </w:r>
      <w:r w:rsidR="005D6DD2" w:rsidRPr="005E125A">
        <w:rPr>
          <w:rFonts w:ascii="Calibri" w:hAnsi="Calibri" w:cs="Calibri"/>
          <w:b/>
          <w:sz w:val="22"/>
          <w:szCs w:val="22"/>
          <w:lang w:val="hu-HU"/>
        </w:rPr>
        <w:t>TDK Classroom csoport</w:t>
      </w:r>
    </w:p>
    <w:bookmarkEnd w:id="1"/>
    <w:p w14:paraId="66BAD9BB" w14:textId="64DE2B50" w:rsidR="007B7E99" w:rsidRPr="007D40A5" w:rsidRDefault="005D6DD2">
      <w:pPr>
        <w:jc w:val="both"/>
        <w:rPr>
          <w:rFonts w:ascii="Calibri" w:hAnsi="Calibri" w:cs="Calibri"/>
          <w:sz w:val="22"/>
          <w:szCs w:val="22"/>
          <w:lang w:val="hu-HU"/>
        </w:rPr>
      </w:pPr>
      <w:r>
        <w:rPr>
          <w:rFonts w:ascii="Calibri" w:hAnsi="Calibri" w:cs="Calibri"/>
          <w:sz w:val="22"/>
          <w:szCs w:val="22"/>
          <w:lang w:val="hu-HU"/>
        </w:rPr>
        <w:t>A megadott</w:t>
      </w:r>
      <w:r w:rsidR="00CF6E37">
        <w:rPr>
          <w:rFonts w:ascii="Calibri" w:hAnsi="Calibri" w:cs="Calibri"/>
          <w:sz w:val="22"/>
          <w:szCs w:val="22"/>
          <w:lang w:val="hu-HU"/>
        </w:rPr>
        <w:t>, személyre szóló</w:t>
      </w:r>
      <w:r>
        <w:rPr>
          <w:rFonts w:ascii="Calibri" w:hAnsi="Calibri" w:cs="Calibri"/>
          <w:sz w:val="22"/>
          <w:szCs w:val="22"/>
          <w:lang w:val="hu-HU"/>
        </w:rPr>
        <w:t xml:space="preserve"> mappába </w:t>
      </w:r>
      <w:r w:rsidR="007D40A5">
        <w:rPr>
          <w:rFonts w:ascii="Calibri" w:hAnsi="Calibri" w:cs="Calibri"/>
          <w:sz w:val="22"/>
          <w:szCs w:val="22"/>
          <w:lang w:val="hu-HU"/>
        </w:rPr>
        <w:t>kell fel</w:t>
      </w:r>
      <w:r>
        <w:rPr>
          <w:rFonts w:ascii="Calibri" w:hAnsi="Calibri" w:cs="Calibri"/>
          <w:sz w:val="22"/>
          <w:szCs w:val="22"/>
          <w:lang w:val="hu-HU"/>
        </w:rPr>
        <w:t>tölteni</w:t>
      </w:r>
      <w:r w:rsidR="007D40A5">
        <w:rPr>
          <w:rFonts w:ascii="Calibri" w:hAnsi="Calibri" w:cs="Calibri"/>
          <w:sz w:val="22"/>
          <w:szCs w:val="22"/>
          <w:lang w:val="hu-HU"/>
        </w:rPr>
        <w:t xml:space="preserve"> az alábbi dokumentumokat.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4644"/>
      </w:tblGrid>
      <w:tr w:rsidR="007B7E99" w:rsidRPr="003A7860" w14:paraId="296DBADF" w14:textId="77777777">
        <w:trPr>
          <w:trHeight w:val="1773"/>
        </w:trPr>
        <w:tc>
          <w:tcPr>
            <w:tcW w:w="4643" w:type="dxa"/>
          </w:tcPr>
          <w:p w14:paraId="293FD37F" w14:textId="77777777" w:rsidR="007B7E99" w:rsidRPr="003A7860" w:rsidRDefault="007B7E99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hu-HU"/>
              </w:rPr>
            </w:pPr>
          </w:p>
          <w:p w14:paraId="10A16C95" w14:textId="77777777" w:rsidR="007B7E99" w:rsidRPr="003A7860" w:rsidRDefault="007B7E99">
            <w:p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A7860">
              <w:rPr>
                <w:rFonts w:ascii="Calibri" w:hAnsi="Calibri" w:cs="Calibri"/>
                <w:sz w:val="22"/>
                <w:szCs w:val="22"/>
                <w:u w:val="single"/>
                <w:lang w:val="hu-HU"/>
              </w:rPr>
              <w:t>Művészeti Szekció</w:t>
            </w: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>:</w:t>
            </w:r>
          </w:p>
          <w:p w14:paraId="1BCF4182" w14:textId="77777777" w:rsidR="007B7E99" w:rsidRPr="003A7860" w:rsidRDefault="007B7E9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>nevezési lap</w:t>
            </w:r>
          </w:p>
          <w:p w14:paraId="7910E699" w14:textId="60305259" w:rsidR="007B7E99" w:rsidRPr="003A7860" w:rsidRDefault="007B7E9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>alkotás vagy terv</w:t>
            </w:r>
            <w:r w:rsidR="00AB6E5E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ismertetői</w:t>
            </w:r>
          </w:p>
          <w:p w14:paraId="186B7BA3" w14:textId="77777777" w:rsidR="007B7E99" w:rsidRPr="003A7860" w:rsidRDefault="007B7E9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 xml:space="preserve">ismertető (minimum </w:t>
            </w:r>
            <w:r w:rsidR="0056535E" w:rsidRPr="003A7860">
              <w:rPr>
                <w:rFonts w:ascii="Calibri" w:hAnsi="Calibri" w:cs="Calibri"/>
                <w:sz w:val="22"/>
                <w:szCs w:val="22"/>
                <w:lang w:val="hu-HU"/>
              </w:rPr>
              <w:t>5-7</w:t>
            </w: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 xml:space="preserve">000 </w:t>
            </w:r>
            <w:r w:rsidR="0056535E" w:rsidRPr="003A7860">
              <w:rPr>
                <w:rFonts w:ascii="Calibri" w:hAnsi="Calibri" w:cs="Calibri"/>
                <w:sz w:val="22"/>
                <w:szCs w:val="22"/>
                <w:lang w:val="hu-HU"/>
              </w:rPr>
              <w:t>leütés</w:t>
            </w: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>)</w:t>
            </w:r>
          </w:p>
          <w:p w14:paraId="6E72E006" w14:textId="77777777" w:rsidR="007B7E99" w:rsidRPr="003A7860" w:rsidRDefault="007B7E9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>rezümé (1000-1200 n)</w:t>
            </w:r>
          </w:p>
          <w:p w14:paraId="48092EC8" w14:textId="77777777" w:rsidR="007B7E99" w:rsidRPr="003A7860" w:rsidRDefault="007B7E9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</w:tc>
        <w:tc>
          <w:tcPr>
            <w:tcW w:w="4644" w:type="dxa"/>
          </w:tcPr>
          <w:p w14:paraId="23547803" w14:textId="77777777" w:rsidR="007B7E99" w:rsidRPr="003A7860" w:rsidRDefault="007B7E99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hu-HU"/>
              </w:rPr>
            </w:pPr>
          </w:p>
          <w:p w14:paraId="7A8CDE42" w14:textId="77777777" w:rsidR="007B7E99" w:rsidRPr="003A7860" w:rsidRDefault="007B7E99">
            <w:p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A7860">
              <w:rPr>
                <w:rFonts w:ascii="Calibri" w:hAnsi="Calibri" w:cs="Calibri"/>
                <w:sz w:val="22"/>
                <w:szCs w:val="22"/>
                <w:u w:val="single"/>
                <w:lang w:val="hu-HU"/>
              </w:rPr>
              <w:t>Művészetelméleti Szekció</w:t>
            </w: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>:</w:t>
            </w:r>
          </w:p>
          <w:p w14:paraId="09377BA5" w14:textId="77777777" w:rsidR="007B7E99" w:rsidRPr="003A7860" w:rsidRDefault="007B7E9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>nevezési lap</w:t>
            </w:r>
          </w:p>
          <w:p w14:paraId="308F318C" w14:textId="77777777" w:rsidR="007B7E99" w:rsidRPr="003A7860" w:rsidRDefault="007B7E9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>dolgozat</w:t>
            </w:r>
          </w:p>
          <w:p w14:paraId="006CA214" w14:textId="77777777" w:rsidR="007B7E99" w:rsidRPr="003A7860" w:rsidRDefault="007B7E9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A7860">
              <w:rPr>
                <w:rFonts w:ascii="Calibri" w:hAnsi="Calibri" w:cs="Calibri"/>
                <w:sz w:val="22"/>
                <w:szCs w:val="22"/>
                <w:lang w:val="hu-HU"/>
              </w:rPr>
              <w:t>rezümé (1000-1200 n)</w:t>
            </w:r>
          </w:p>
          <w:p w14:paraId="6292810D" w14:textId="77777777" w:rsidR="007B7E99" w:rsidRPr="003A7860" w:rsidRDefault="007B7E99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hu-HU"/>
              </w:rPr>
            </w:pPr>
          </w:p>
        </w:tc>
      </w:tr>
    </w:tbl>
    <w:p w14:paraId="28CF57E5" w14:textId="755D8424" w:rsidR="007B7E99" w:rsidRPr="003A7860" w:rsidRDefault="007B7E99" w:rsidP="00496D6D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356BB399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7FD5D264" w14:textId="77777777" w:rsidR="006767F9" w:rsidRPr="003A7860" w:rsidRDefault="006767F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48F5300D" w14:textId="77777777" w:rsidR="007B7E99" w:rsidRPr="003A7860" w:rsidRDefault="007B7E99">
      <w:pPr>
        <w:jc w:val="both"/>
        <w:rPr>
          <w:rFonts w:ascii="Calibri" w:hAnsi="Calibri" w:cs="Calibri"/>
          <w:b/>
          <w:i/>
          <w:smallCaps/>
          <w:sz w:val="22"/>
          <w:szCs w:val="22"/>
          <w:lang w:val="hu-HU"/>
        </w:rPr>
      </w:pPr>
      <w:r w:rsidRPr="003A7860">
        <w:rPr>
          <w:rFonts w:ascii="Calibri" w:hAnsi="Calibri" w:cs="Calibri"/>
          <w:b/>
          <w:i/>
          <w:smallCaps/>
          <w:sz w:val="22"/>
          <w:szCs w:val="22"/>
          <w:lang w:val="hu-HU"/>
        </w:rPr>
        <w:t>További információ</w:t>
      </w:r>
    </w:p>
    <w:p w14:paraId="014147F4" w14:textId="77777777" w:rsidR="007B7E99" w:rsidRPr="003A7860" w:rsidRDefault="007B7E99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78A73958" w14:textId="0CA1EB8C" w:rsidR="005D6DD2" w:rsidRPr="003A7860" w:rsidRDefault="00C7390F">
      <w:pPr>
        <w:jc w:val="both"/>
        <w:rPr>
          <w:rFonts w:ascii="Calibri" w:hAnsi="Calibri" w:cs="Calibri"/>
          <w:sz w:val="22"/>
          <w:szCs w:val="22"/>
          <w:lang w:val="hu-HU"/>
        </w:rPr>
      </w:pPr>
      <w:bookmarkStart w:id="2" w:name="_Hlk127962701"/>
      <w:r w:rsidRPr="003A7860">
        <w:rPr>
          <w:rFonts w:ascii="Calibri" w:hAnsi="Calibri" w:cs="Calibri"/>
          <w:sz w:val="22"/>
          <w:szCs w:val="22"/>
          <w:lang w:val="hu-HU"/>
        </w:rPr>
        <w:t>Horányi Attila</w:t>
      </w:r>
      <w:r w:rsidR="006F3A4F" w:rsidRPr="003A7860">
        <w:rPr>
          <w:rFonts w:ascii="Calibri" w:hAnsi="Calibri" w:cs="Calibri"/>
          <w:sz w:val="22"/>
          <w:szCs w:val="22"/>
          <w:lang w:val="hu-HU"/>
        </w:rPr>
        <w:tab/>
      </w:r>
      <w:r w:rsidR="006F3A4F" w:rsidRPr="003A7860">
        <w:rPr>
          <w:rFonts w:ascii="Calibri" w:hAnsi="Calibri" w:cs="Calibri"/>
          <w:sz w:val="22"/>
          <w:szCs w:val="22"/>
          <w:lang w:val="hu-HU"/>
        </w:rPr>
        <w:tab/>
      </w:r>
      <w:r w:rsidR="006F3A4F" w:rsidRPr="003A7860">
        <w:rPr>
          <w:rFonts w:ascii="Calibri" w:hAnsi="Calibri" w:cs="Calibri"/>
          <w:sz w:val="22"/>
          <w:szCs w:val="22"/>
          <w:lang w:val="hu-HU"/>
        </w:rPr>
        <w:tab/>
      </w:r>
      <w:r w:rsidR="005D6DD2">
        <w:rPr>
          <w:rFonts w:ascii="Calibri" w:hAnsi="Calibri" w:cs="Calibri"/>
          <w:sz w:val="22"/>
          <w:szCs w:val="22"/>
          <w:lang w:val="hu-HU"/>
        </w:rPr>
        <w:t>Povedák István</w:t>
      </w:r>
      <w:r w:rsidR="005D6DD2">
        <w:rPr>
          <w:rFonts w:ascii="Calibri" w:hAnsi="Calibri" w:cs="Calibri"/>
          <w:sz w:val="22"/>
          <w:szCs w:val="22"/>
          <w:lang w:val="hu-HU"/>
        </w:rPr>
        <w:tab/>
      </w:r>
      <w:r w:rsidR="005D6DD2">
        <w:rPr>
          <w:rFonts w:ascii="Calibri" w:hAnsi="Calibri" w:cs="Calibri"/>
          <w:sz w:val="22"/>
          <w:szCs w:val="22"/>
          <w:lang w:val="hu-HU"/>
        </w:rPr>
        <w:tab/>
      </w:r>
      <w:r w:rsidR="005D6DD2">
        <w:rPr>
          <w:rFonts w:ascii="Calibri" w:hAnsi="Calibri" w:cs="Calibri"/>
          <w:sz w:val="22"/>
          <w:szCs w:val="22"/>
          <w:lang w:val="hu-HU"/>
        </w:rPr>
        <w:tab/>
        <w:t>Kissné Budai Rita</w:t>
      </w:r>
    </w:p>
    <w:p w14:paraId="67D94B19" w14:textId="55939E6F" w:rsidR="005D6DD2" w:rsidRPr="003A7860" w:rsidRDefault="0056535E">
      <w:pPr>
        <w:jc w:val="both"/>
        <w:rPr>
          <w:rFonts w:ascii="Calibri" w:hAnsi="Calibri" w:cs="Calibri"/>
          <w:sz w:val="22"/>
          <w:szCs w:val="22"/>
          <w:lang w:val="hu-HU"/>
        </w:rPr>
      </w:pPr>
      <w:r w:rsidRPr="003A7860">
        <w:rPr>
          <w:rFonts w:ascii="Calibri" w:hAnsi="Calibri" w:cs="Calibri"/>
          <w:sz w:val="22"/>
          <w:szCs w:val="22"/>
          <w:lang w:val="hu-HU"/>
        </w:rPr>
        <w:t>Elméleti</w:t>
      </w:r>
      <w:r w:rsidR="00BC6380" w:rsidRPr="003A7860">
        <w:rPr>
          <w:rFonts w:ascii="Calibri" w:hAnsi="Calibri" w:cs="Calibri"/>
          <w:sz w:val="22"/>
          <w:szCs w:val="22"/>
          <w:lang w:val="hu-HU"/>
        </w:rPr>
        <w:t xml:space="preserve"> Intézet</w:t>
      </w:r>
      <w:r w:rsidR="005D6DD2">
        <w:rPr>
          <w:rFonts w:ascii="Calibri" w:hAnsi="Calibri" w:cs="Calibri"/>
          <w:sz w:val="22"/>
          <w:szCs w:val="22"/>
          <w:lang w:val="hu-HU"/>
        </w:rPr>
        <w:tab/>
      </w:r>
      <w:r w:rsidR="005D6DD2">
        <w:rPr>
          <w:rFonts w:ascii="Calibri" w:hAnsi="Calibri" w:cs="Calibri"/>
          <w:sz w:val="22"/>
          <w:szCs w:val="22"/>
          <w:lang w:val="hu-HU"/>
        </w:rPr>
        <w:tab/>
      </w:r>
      <w:r w:rsidR="005D6DD2">
        <w:rPr>
          <w:rFonts w:ascii="Calibri" w:hAnsi="Calibri" w:cs="Calibri"/>
          <w:sz w:val="22"/>
          <w:szCs w:val="22"/>
          <w:lang w:val="hu-HU"/>
        </w:rPr>
        <w:tab/>
        <w:t>TDK elnök</w:t>
      </w:r>
      <w:r w:rsidR="005D6DD2">
        <w:rPr>
          <w:rFonts w:ascii="Calibri" w:hAnsi="Calibri" w:cs="Calibri"/>
          <w:sz w:val="22"/>
          <w:szCs w:val="22"/>
          <w:lang w:val="hu-HU"/>
        </w:rPr>
        <w:tab/>
      </w:r>
      <w:r w:rsidR="005D6DD2">
        <w:rPr>
          <w:rFonts w:ascii="Calibri" w:hAnsi="Calibri" w:cs="Calibri"/>
          <w:sz w:val="22"/>
          <w:szCs w:val="22"/>
          <w:lang w:val="hu-HU"/>
        </w:rPr>
        <w:tab/>
      </w:r>
      <w:r w:rsidR="005D6DD2">
        <w:rPr>
          <w:rFonts w:ascii="Calibri" w:hAnsi="Calibri" w:cs="Calibri"/>
          <w:sz w:val="22"/>
          <w:szCs w:val="22"/>
          <w:lang w:val="hu-HU"/>
        </w:rPr>
        <w:tab/>
      </w:r>
      <w:r w:rsidR="005D6DD2">
        <w:rPr>
          <w:rFonts w:ascii="Calibri" w:hAnsi="Calibri" w:cs="Calibri"/>
          <w:sz w:val="22"/>
          <w:szCs w:val="22"/>
          <w:lang w:val="hu-HU"/>
        </w:rPr>
        <w:tab/>
        <w:t>Elméleti Intézet</w:t>
      </w:r>
    </w:p>
    <w:p w14:paraId="73C394B2" w14:textId="442B012F" w:rsidR="007B7E99" w:rsidRPr="005D6DD2" w:rsidRDefault="00000000">
      <w:pPr>
        <w:jc w:val="both"/>
        <w:rPr>
          <w:rFonts w:ascii="Calibri" w:hAnsi="Calibri" w:cs="Calibri"/>
          <w:sz w:val="22"/>
          <w:szCs w:val="22"/>
          <w:lang w:val="hu-HU"/>
        </w:rPr>
      </w:pPr>
      <w:hyperlink r:id="rId8">
        <w:r w:rsidR="006F3A4F" w:rsidRPr="06A49CDA">
          <w:rPr>
            <w:rStyle w:val="Hiperhivatkozs"/>
            <w:rFonts w:ascii="Calibri" w:hAnsi="Calibri" w:cs="Calibri"/>
            <w:sz w:val="22"/>
            <w:szCs w:val="22"/>
            <w:lang w:val="hu-HU"/>
          </w:rPr>
          <w:t>horan@mome.hu</w:t>
        </w:r>
      </w:hyperlink>
      <w:r w:rsidR="00873089">
        <w:tab/>
      </w:r>
      <w:r w:rsidR="00873089">
        <w:tab/>
      </w:r>
      <w:hyperlink r:id="rId9">
        <w:r w:rsidR="005D6DD2" w:rsidRPr="06A49CDA">
          <w:rPr>
            <w:rStyle w:val="Hiperhivatkozs"/>
            <w:rFonts w:ascii="Calibri" w:hAnsi="Calibri" w:cs="Calibri"/>
            <w:sz w:val="22"/>
            <w:szCs w:val="22"/>
            <w:lang w:val="hu-HU"/>
          </w:rPr>
          <w:t>povedak@mome.hu</w:t>
        </w:r>
      </w:hyperlink>
      <w:r w:rsidR="005D6DD2" w:rsidRPr="06A49CDA">
        <w:rPr>
          <w:rStyle w:val="Hiperhivatkozs"/>
          <w:rFonts w:ascii="Calibri" w:hAnsi="Calibri" w:cs="Calibri"/>
          <w:sz w:val="22"/>
          <w:szCs w:val="22"/>
          <w:lang w:val="hu-HU"/>
        </w:rPr>
        <w:t xml:space="preserve"> </w:t>
      </w:r>
      <w:r w:rsidR="00873089">
        <w:tab/>
      </w:r>
      <w:r w:rsidR="00873089">
        <w:tab/>
      </w:r>
      <w:hyperlink r:id="rId10">
        <w:r w:rsidR="005D6DD2" w:rsidRPr="06A49CDA">
          <w:rPr>
            <w:rStyle w:val="Hiperhivatkozs"/>
            <w:rFonts w:ascii="Calibri" w:hAnsi="Calibri" w:cs="Calibri"/>
            <w:sz w:val="22"/>
            <w:szCs w:val="22"/>
            <w:lang w:val="hu-HU"/>
          </w:rPr>
          <w:t>budairita@mome.hu</w:t>
        </w:r>
      </w:hyperlink>
      <w:r w:rsidR="005D6DD2" w:rsidRPr="06A49CDA">
        <w:rPr>
          <w:rStyle w:val="Hiperhivatkozs"/>
          <w:rFonts w:ascii="Calibri" w:hAnsi="Calibri" w:cs="Calibri"/>
          <w:sz w:val="22"/>
          <w:szCs w:val="22"/>
          <w:u w:val="none"/>
          <w:lang w:val="hu-HU"/>
        </w:rPr>
        <w:t xml:space="preserve"> </w:t>
      </w:r>
    </w:p>
    <w:bookmarkEnd w:id="2"/>
    <w:p w14:paraId="312C5CA3" w14:textId="77777777" w:rsidR="006F3A4F" w:rsidRPr="003A7860" w:rsidRDefault="006F3A4F">
      <w:pPr>
        <w:jc w:val="both"/>
        <w:rPr>
          <w:rFonts w:ascii="Calibri" w:hAnsi="Calibri" w:cs="Calibri"/>
          <w:lang w:val="hu-HU"/>
        </w:rPr>
      </w:pPr>
    </w:p>
    <w:sectPr w:rsidR="006F3A4F" w:rsidRPr="003A7860">
      <w:headerReference w:type="even" r:id="rId11"/>
      <w:headerReference w:type="default" r:id="rId12"/>
      <w:pgSz w:w="11907" w:h="16840" w:code="9"/>
      <w:pgMar w:top="1418" w:right="1418" w:bottom="1302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92C2" w14:textId="77777777" w:rsidR="0064376F" w:rsidRDefault="0064376F">
      <w:r>
        <w:separator/>
      </w:r>
    </w:p>
  </w:endnote>
  <w:endnote w:type="continuationSeparator" w:id="0">
    <w:p w14:paraId="608A16EB" w14:textId="77777777" w:rsidR="0064376F" w:rsidRDefault="0064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1EB83" w14:textId="77777777" w:rsidR="0064376F" w:rsidRDefault="0064376F">
      <w:r>
        <w:separator/>
      </w:r>
    </w:p>
  </w:footnote>
  <w:footnote w:type="continuationSeparator" w:id="0">
    <w:p w14:paraId="7D17D39A" w14:textId="77777777" w:rsidR="0064376F" w:rsidRDefault="0064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C16C" w14:textId="77777777" w:rsidR="006F3A4F" w:rsidRDefault="006F3A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398FCDD" w14:textId="77777777" w:rsidR="006F3A4F" w:rsidRDefault="006F3A4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F8ED" w14:textId="77777777" w:rsidR="006F3A4F" w:rsidRDefault="006F3A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A547D">
      <w:rPr>
        <w:rStyle w:val="Oldalszm"/>
        <w:noProof/>
      </w:rPr>
      <w:t>2</w:t>
    </w:r>
    <w:r>
      <w:rPr>
        <w:rStyle w:val="Oldalszm"/>
      </w:rPr>
      <w:fldChar w:fldCharType="end"/>
    </w:r>
  </w:p>
  <w:p w14:paraId="2D9E8273" w14:textId="77777777" w:rsidR="006F3A4F" w:rsidRDefault="006F3A4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D0A20"/>
    <w:multiLevelType w:val="hybridMultilevel"/>
    <w:tmpl w:val="51463A92"/>
    <w:lvl w:ilvl="0" w:tplc="D88C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A4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8B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247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AA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D22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01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44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E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C22B7B"/>
    <w:multiLevelType w:val="hybridMultilevel"/>
    <w:tmpl w:val="CCB49624"/>
    <w:lvl w:ilvl="0" w:tplc="3E281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EB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E1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D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C1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6C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C2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2B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0635414">
    <w:abstractNumId w:val="1"/>
  </w:num>
  <w:num w:numId="2" w16cid:durableId="13075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7UwMTEzMrE0MzZX0lEKTi0uzszPAykwrAUAR+EJ8ywAAAA="/>
  </w:docVars>
  <w:rsids>
    <w:rsidRoot w:val="00CE5590"/>
    <w:rsid w:val="0002362F"/>
    <w:rsid w:val="00043841"/>
    <w:rsid w:val="00060FC9"/>
    <w:rsid w:val="000C206C"/>
    <w:rsid w:val="000E447F"/>
    <w:rsid w:val="001323D0"/>
    <w:rsid w:val="00167CCE"/>
    <w:rsid w:val="001700A0"/>
    <w:rsid w:val="00181A54"/>
    <w:rsid w:val="001E3E34"/>
    <w:rsid w:val="001F626A"/>
    <w:rsid w:val="0020693F"/>
    <w:rsid w:val="00234624"/>
    <w:rsid w:val="00305911"/>
    <w:rsid w:val="00307F9B"/>
    <w:rsid w:val="00343546"/>
    <w:rsid w:val="00344082"/>
    <w:rsid w:val="00370F5B"/>
    <w:rsid w:val="003813B2"/>
    <w:rsid w:val="003A7860"/>
    <w:rsid w:val="003D2349"/>
    <w:rsid w:val="004169A6"/>
    <w:rsid w:val="004478DB"/>
    <w:rsid w:val="00483EFC"/>
    <w:rsid w:val="00490C31"/>
    <w:rsid w:val="00496D6D"/>
    <w:rsid w:val="004A547D"/>
    <w:rsid w:val="004B744F"/>
    <w:rsid w:val="004E0696"/>
    <w:rsid w:val="00531F14"/>
    <w:rsid w:val="00534CE5"/>
    <w:rsid w:val="005352B3"/>
    <w:rsid w:val="0056535E"/>
    <w:rsid w:val="005C75CE"/>
    <w:rsid w:val="005D6DD2"/>
    <w:rsid w:val="005E125A"/>
    <w:rsid w:val="005E57F8"/>
    <w:rsid w:val="005F4462"/>
    <w:rsid w:val="00620BA1"/>
    <w:rsid w:val="0064376F"/>
    <w:rsid w:val="00643B7D"/>
    <w:rsid w:val="00651719"/>
    <w:rsid w:val="00662F1D"/>
    <w:rsid w:val="00674131"/>
    <w:rsid w:val="006767F9"/>
    <w:rsid w:val="006A45E8"/>
    <w:rsid w:val="006A47EC"/>
    <w:rsid w:val="006F35AE"/>
    <w:rsid w:val="006F3A4F"/>
    <w:rsid w:val="007471BE"/>
    <w:rsid w:val="00780F4E"/>
    <w:rsid w:val="007B7E99"/>
    <w:rsid w:val="007D2B75"/>
    <w:rsid w:val="007D354D"/>
    <w:rsid w:val="007D40A5"/>
    <w:rsid w:val="007F4D81"/>
    <w:rsid w:val="008052A2"/>
    <w:rsid w:val="00814982"/>
    <w:rsid w:val="00851BCD"/>
    <w:rsid w:val="00873089"/>
    <w:rsid w:val="00877917"/>
    <w:rsid w:val="008B3F6F"/>
    <w:rsid w:val="008D287D"/>
    <w:rsid w:val="00921339"/>
    <w:rsid w:val="00927D2A"/>
    <w:rsid w:val="00965E1D"/>
    <w:rsid w:val="00986E6E"/>
    <w:rsid w:val="00992FBE"/>
    <w:rsid w:val="009B6B74"/>
    <w:rsid w:val="009C7729"/>
    <w:rsid w:val="009D1B03"/>
    <w:rsid w:val="009D3793"/>
    <w:rsid w:val="009D630D"/>
    <w:rsid w:val="00A216D5"/>
    <w:rsid w:val="00A33FF4"/>
    <w:rsid w:val="00A45D01"/>
    <w:rsid w:val="00AB6E5E"/>
    <w:rsid w:val="00AC5872"/>
    <w:rsid w:val="00AD3B9E"/>
    <w:rsid w:val="00AE4DD6"/>
    <w:rsid w:val="00B24224"/>
    <w:rsid w:val="00B70788"/>
    <w:rsid w:val="00B92281"/>
    <w:rsid w:val="00BC6380"/>
    <w:rsid w:val="00C14D37"/>
    <w:rsid w:val="00C6650D"/>
    <w:rsid w:val="00C7390F"/>
    <w:rsid w:val="00CB2191"/>
    <w:rsid w:val="00CE5590"/>
    <w:rsid w:val="00CF6E37"/>
    <w:rsid w:val="00D05CA5"/>
    <w:rsid w:val="00D8132F"/>
    <w:rsid w:val="00D948E1"/>
    <w:rsid w:val="00DA4352"/>
    <w:rsid w:val="00DB1399"/>
    <w:rsid w:val="00DC72B6"/>
    <w:rsid w:val="00DE0883"/>
    <w:rsid w:val="00DF477D"/>
    <w:rsid w:val="00DF5DCC"/>
    <w:rsid w:val="00E52252"/>
    <w:rsid w:val="00E65048"/>
    <w:rsid w:val="00E75E96"/>
    <w:rsid w:val="00EA0F07"/>
    <w:rsid w:val="00EF4F5E"/>
    <w:rsid w:val="00F130C4"/>
    <w:rsid w:val="00F235C9"/>
    <w:rsid w:val="00F30625"/>
    <w:rsid w:val="00F422B3"/>
    <w:rsid w:val="00F50182"/>
    <w:rsid w:val="00F550E9"/>
    <w:rsid w:val="00F627A0"/>
    <w:rsid w:val="00FB52C5"/>
    <w:rsid w:val="00FC7FD3"/>
    <w:rsid w:val="00FE1F78"/>
    <w:rsid w:val="00FF274E"/>
    <w:rsid w:val="06A49CDA"/>
    <w:rsid w:val="131862E6"/>
    <w:rsid w:val="1382CF73"/>
    <w:rsid w:val="19ACB506"/>
    <w:rsid w:val="50079905"/>
    <w:rsid w:val="64D9D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2A642"/>
  <w15:chartTrackingRefBased/>
  <w15:docId w15:val="{2E986616-A905-BD48-BC7C-256C5D4F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customStyle="1" w:styleId="Feloldatlanmegemlts1">
    <w:name w:val="Feloldatlan megemlítés1"/>
    <w:uiPriority w:val="99"/>
    <w:semiHidden/>
    <w:unhideWhenUsed/>
    <w:rsid w:val="00F50182"/>
    <w:rPr>
      <w:color w:val="605E5C"/>
      <w:shd w:val="clear" w:color="auto" w:fill="E1DFDD"/>
    </w:rPr>
  </w:style>
  <w:style w:type="paragraph" w:customStyle="1" w:styleId="Buborkszveg1">
    <w:name w:val="Buborékszöveg1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an@mom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airita@mome.h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dairita@mom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vedak@mom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TMDK</dc:title>
  <dc:subject/>
  <dc:creator>Horányi Attila</dc:creator>
  <cp:keywords/>
  <dc:description/>
  <cp:lastModifiedBy>Darvasi Dominika</cp:lastModifiedBy>
  <cp:revision>3</cp:revision>
  <cp:lastPrinted>2005-10-06T07:41:00Z</cp:lastPrinted>
  <dcterms:created xsi:type="dcterms:W3CDTF">2024-09-11T12:29:00Z</dcterms:created>
  <dcterms:modified xsi:type="dcterms:W3CDTF">2024-09-11T12:30:00Z</dcterms:modified>
</cp:coreProperties>
</file>